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367" w:rsidRDefault="00694367" w:rsidP="00694367">
      <w:pPr>
        <w:pStyle w:val="Titolo2"/>
        <w:spacing w:before="240" w:beforeAutospacing="0" w:after="240" w:afterAutospacing="0"/>
        <w:rPr>
          <w:rFonts w:ascii="Arial" w:eastAsia="Times New Roman" w:hAnsi="Arial" w:cs="Arial"/>
          <w:color w:val="536074"/>
          <w:sz w:val="25"/>
          <w:szCs w:val="25"/>
        </w:rPr>
      </w:pPr>
      <w:r>
        <w:rPr>
          <w:rStyle w:val="emettitor2"/>
          <w:rFonts w:ascii="Arial" w:eastAsia="Times New Roman" w:hAnsi="Arial" w:cs="Arial"/>
          <w:color w:val="536074"/>
          <w:sz w:val="25"/>
          <w:szCs w:val="25"/>
        </w:rPr>
        <w:t>AMA S.P.A.</w:t>
      </w:r>
      <w:r>
        <w:rPr>
          <w:rFonts w:ascii="Arial" w:eastAsia="Times New Roman" w:hAnsi="Arial" w:cs="Arial"/>
          <w:color w:val="536074"/>
          <w:sz w:val="25"/>
          <w:szCs w:val="25"/>
        </w:rPr>
        <w:t xml:space="preserve"> </w:t>
      </w:r>
      <w:r>
        <w:rPr>
          <w:rFonts w:ascii="Arial" w:eastAsia="Times New Roman" w:hAnsi="Arial" w:cs="Arial"/>
          <w:b w:val="0"/>
          <w:bCs w:val="0"/>
          <w:i/>
          <w:iCs/>
          <w:color w:val="536074"/>
          <w:sz w:val="25"/>
          <w:szCs w:val="25"/>
        </w:rPr>
        <w:br/>
      </w:r>
      <w:r>
        <w:rPr>
          <w:rStyle w:val="emettitor2b"/>
          <w:rFonts w:ascii="Arial" w:eastAsia="Times New Roman" w:hAnsi="Arial" w:cs="Arial"/>
          <w:b w:val="0"/>
          <w:bCs w:val="0"/>
          <w:color w:val="536074"/>
          <w:sz w:val="25"/>
          <w:szCs w:val="25"/>
        </w:rPr>
        <w:t xml:space="preserve">Sede legale: via </w:t>
      </w:r>
      <w:proofErr w:type="spellStart"/>
      <w:r>
        <w:rPr>
          <w:rStyle w:val="emettitor2b"/>
          <w:rFonts w:ascii="Arial" w:eastAsia="Times New Roman" w:hAnsi="Arial" w:cs="Arial"/>
          <w:b w:val="0"/>
          <w:bCs w:val="0"/>
          <w:color w:val="536074"/>
          <w:sz w:val="25"/>
          <w:szCs w:val="25"/>
        </w:rPr>
        <w:t>Calderon</w:t>
      </w:r>
      <w:proofErr w:type="spellEnd"/>
      <w:r>
        <w:rPr>
          <w:rStyle w:val="emettitor2b"/>
          <w:rFonts w:ascii="Arial" w:eastAsia="Times New Roman" w:hAnsi="Arial" w:cs="Arial"/>
          <w:b w:val="0"/>
          <w:bCs w:val="0"/>
          <w:color w:val="536074"/>
          <w:sz w:val="25"/>
          <w:szCs w:val="25"/>
        </w:rPr>
        <w:t xml:space="preserve"> de la Barca 87, 00142 Roma (RM), Italia </w:t>
      </w:r>
      <w:r>
        <w:rPr>
          <w:rFonts w:ascii="Arial" w:eastAsia="Times New Roman" w:hAnsi="Arial" w:cs="Arial"/>
          <w:b w:val="0"/>
          <w:bCs w:val="0"/>
          <w:i/>
          <w:iCs/>
          <w:color w:val="536074"/>
          <w:sz w:val="25"/>
          <w:szCs w:val="25"/>
        </w:rPr>
        <w:br/>
      </w:r>
      <w:r>
        <w:rPr>
          <w:rStyle w:val="emettitor2b"/>
          <w:rFonts w:ascii="Arial" w:eastAsia="Times New Roman" w:hAnsi="Arial" w:cs="Arial"/>
          <w:b w:val="0"/>
          <w:bCs w:val="0"/>
          <w:color w:val="536074"/>
          <w:sz w:val="25"/>
          <w:szCs w:val="25"/>
        </w:rPr>
        <w:t xml:space="preserve">Codice Fiscale: 05445891004 </w:t>
      </w:r>
      <w:r>
        <w:rPr>
          <w:rFonts w:ascii="Arial" w:eastAsia="Times New Roman" w:hAnsi="Arial" w:cs="Arial"/>
          <w:b w:val="0"/>
          <w:bCs w:val="0"/>
          <w:i/>
          <w:iCs/>
          <w:color w:val="536074"/>
          <w:sz w:val="25"/>
          <w:szCs w:val="25"/>
        </w:rPr>
        <w:br/>
      </w:r>
      <w:r>
        <w:rPr>
          <w:rStyle w:val="emettitor2b"/>
          <w:rFonts w:ascii="Arial" w:eastAsia="Times New Roman" w:hAnsi="Arial" w:cs="Arial"/>
          <w:b w:val="0"/>
          <w:bCs w:val="0"/>
          <w:color w:val="536074"/>
          <w:sz w:val="25"/>
          <w:szCs w:val="25"/>
        </w:rPr>
        <w:t xml:space="preserve">Partita IVA: 05445891004 </w:t>
      </w:r>
    </w:p>
    <w:p w:rsidR="00694367" w:rsidRDefault="00694367" w:rsidP="00694367">
      <w:pPr>
        <w:pStyle w:val="Titolo3"/>
        <w:spacing w:before="0" w:beforeAutospacing="0" w:after="0" w:afterAutospacing="0" w:line="312" w:lineRule="atLeast"/>
        <w:jc w:val="center"/>
        <w:rPr>
          <w:rFonts w:ascii="Arial" w:eastAsia="Times New Roman" w:hAnsi="Arial" w:cs="Arial"/>
          <w:b w:val="0"/>
          <w:bCs w:val="0"/>
          <w:color w:val="444444"/>
          <w:sz w:val="23"/>
          <w:szCs w:val="23"/>
        </w:rPr>
      </w:pPr>
      <w:hyperlink r:id="rId4" w:tgtFrame="_blank" w:history="1">
        <w:r>
          <w:rPr>
            <w:rStyle w:val="Collegamentoipertestuale"/>
            <w:rFonts w:ascii="Arial" w:eastAsia="Times New Roman" w:hAnsi="Arial" w:cs="Arial"/>
            <w:b w:val="0"/>
            <w:bCs w:val="0"/>
            <w:color w:val="4A970B"/>
            <w:sz w:val="23"/>
            <w:szCs w:val="23"/>
          </w:rPr>
          <w:t>(GU 5</w:t>
        </w:r>
        <w:r>
          <w:rPr>
            <w:rStyle w:val="Collegamentoipertestuale"/>
            <w:rFonts w:ascii="Arial" w:eastAsia="Times New Roman" w:hAnsi="Arial" w:cs="Arial"/>
            <w:b w:val="0"/>
            <w:bCs w:val="0"/>
            <w:color w:val="4A970B"/>
            <w:sz w:val="17"/>
            <w:szCs w:val="17"/>
            <w:vertAlign w:val="superscript"/>
          </w:rPr>
          <w:t>a</w:t>
        </w:r>
        <w:r>
          <w:rPr>
            <w:rStyle w:val="Collegamentoipertestuale"/>
            <w:rFonts w:ascii="Arial" w:eastAsia="Times New Roman" w:hAnsi="Arial" w:cs="Arial"/>
            <w:b w:val="0"/>
            <w:bCs w:val="0"/>
            <w:color w:val="4A970B"/>
            <w:sz w:val="23"/>
            <w:szCs w:val="23"/>
          </w:rPr>
          <w:t xml:space="preserve"> Serie Speciale - Contratti Pubblici n.118 del 11-10-2017)</w:t>
        </w:r>
      </w:hyperlink>
      <w:r>
        <w:rPr>
          <w:rStyle w:val="linkgazzetta"/>
          <w:rFonts w:ascii="Arial" w:eastAsia="Times New Roman" w:hAnsi="Arial" w:cs="Arial"/>
          <w:b w:val="0"/>
          <w:bCs w:val="0"/>
          <w:color w:val="4A970B"/>
          <w:sz w:val="23"/>
          <w:szCs w:val="23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                     Bando di gara n.24-2017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 SEZIONE I: AMMINISTRAZIONE AGGIUDICATRICE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I.1) Denominazione e indirizzi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Denominazione ufficiale: AMA S.p.A.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Indirizzo postale: Via </w:t>
      </w:r>
      <w:proofErr w:type="spellStart"/>
      <w:r>
        <w:rPr>
          <w:rFonts w:ascii="Courier" w:hAnsi="Courier"/>
          <w:color w:val="444444"/>
          <w:sz w:val="25"/>
          <w:szCs w:val="25"/>
        </w:rPr>
        <w:t>Calderon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de la Barca, 87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spellStart"/>
      <w:r>
        <w:rPr>
          <w:rFonts w:ascii="Courier" w:hAnsi="Courier"/>
          <w:color w:val="444444"/>
          <w:sz w:val="25"/>
          <w:szCs w:val="25"/>
        </w:rPr>
        <w:t>Citta'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: Roma Codice NUTS: ITE43 Codice postale: 00142 Paese: Italia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Punto di contatto: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Direzione Generale - Servizio Acquisti Telefono: (39) 06 51 69 1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PEC: </w:t>
      </w:r>
      <w:hyperlink r:id="rId5" w:history="1">
        <w:r>
          <w:rPr>
            <w:rStyle w:val="Collegamentoipertestuale"/>
            <w:rFonts w:ascii="Courier" w:hAnsi="Courier"/>
            <w:sz w:val="25"/>
            <w:szCs w:val="25"/>
          </w:rPr>
          <w:t>area.acquisti@pec.amaroma.org</w:t>
        </w:r>
      </w:hyperlink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Indirizzo internet principale: </w:t>
      </w:r>
      <w:hyperlink r:id="rId6" w:history="1">
        <w:r>
          <w:rPr>
            <w:rStyle w:val="Collegamentoipertestuale"/>
            <w:rFonts w:ascii="Courier" w:hAnsi="Courier"/>
            <w:sz w:val="25"/>
            <w:szCs w:val="25"/>
          </w:rPr>
          <w:t>www.amaroma.it</w:t>
        </w:r>
      </w:hyperlink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Indirizzo internet del profilo del committente: </w:t>
      </w:r>
      <w:hyperlink r:id="rId7" w:history="1">
        <w:r>
          <w:rPr>
            <w:rStyle w:val="Collegamentoipertestuale"/>
            <w:rFonts w:ascii="Courier" w:hAnsi="Courier"/>
            <w:sz w:val="25"/>
            <w:szCs w:val="25"/>
          </w:rPr>
          <w:t>www.amaroma.it</w:t>
        </w:r>
      </w:hyperlink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I.3) Comunicazione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 documenti di </w:t>
      </w:r>
      <w:proofErr w:type="gramStart"/>
      <w:r>
        <w:rPr>
          <w:rFonts w:ascii="Courier" w:hAnsi="Courier"/>
          <w:color w:val="444444"/>
          <w:sz w:val="25"/>
          <w:szCs w:val="25"/>
        </w:rPr>
        <w:t>gara  sono</w:t>
      </w:r>
      <w:proofErr w:type="gramEnd"/>
      <w:r>
        <w:rPr>
          <w:rFonts w:ascii="Courier" w:hAnsi="Courier"/>
          <w:color w:val="444444"/>
          <w:sz w:val="25"/>
          <w:szCs w:val="25"/>
        </w:rPr>
        <w:t>  disponibili  per  un  accesso  gratuito,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illimitato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e diretto presso:  </w:t>
      </w:r>
      <w:hyperlink r:id="rId8" w:history="1">
        <w:r>
          <w:rPr>
            <w:rStyle w:val="Collegamentoipertestuale"/>
            <w:rFonts w:ascii="Courier" w:hAnsi="Courier"/>
            <w:sz w:val="25"/>
            <w:szCs w:val="25"/>
          </w:rPr>
          <w:t>www.amaroma.it</w:t>
        </w:r>
      </w:hyperlink>
      <w:r>
        <w:rPr>
          <w:rFonts w:ascii="Courier" w:hAnsi="Courier"/>
          <w:color w:val="444444"/>
          <w:sz w:val="25"/>
          <w:szCs w:val="25"/>
        </w:rPr>
        <w:t>,  alla  sezione  Gare  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Fornitori.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Ulteriori  informazioni</w:t>
      </w:r>
      <w:proofErr w:type="gramEnd"/>
      <w:r>
        <w:rPr>
          <w:rFonts w:ascii="Courier" w:hAnsi="Courier"/>
          <w:color w:val="444444"/>
          <w:sz w:val="25"/>
          <w:szCs w:val="25"/>
        </w:rPr>
        <w:t>   sono   disponibili   presso   l'indirizzo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sopraindicato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Le  offerte</w:t>
      </w:r>
      <w:proofErr w:type="gramEnd"/>
      <w:r>
        <w:rPr>
          <w:rFonts w:ascii="Courier" w:hAnsi="Courier"/>
          <w:color w:val="444444"/>
          <w:sz w:val="25"/>
          <w:szCs w:val="25"/>
        </w:rPr>
        <w:t>  o  le  domande   di   partecipazione   vanno   inviate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all'indirizzo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sopra indicato.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I.4) Tipo di amministrazione aggiudicatrice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Organismo di diritto pubblico.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I.5) Principali settori di </w:t>
      </w:r>
      <w:proofErr w:type="spellStart"/>
      <w:r>
        <w:rPr>
          <w:rFonts w:ascii="Courier" w:hAnsi="Courier"/>
          <w:color w:val="444444"/>
          <w:sz w:val="25"/>
          <w:szCs w:val="25"/>
        </w:rPr>
        <w:t>attivita'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Ambiente.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SEZIONE II: OGGETTO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II.1) ENTITA' DELL'APPALTO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II.1.1) Denominazione: Procedura </w:t>
      </w:r>
      <w:proofErr w:type="gramStart"/>
      <w:r>
        <w:rPr>
          <w:rFonts w:ascii="Courier" w:hAnsi="Courier"/>
          <w:color w:val="444444"/>
          <w:sz w:val="25"/>
          <w:szCs w:val="25"/>
        </w:rPr>
        <w:t>Aperta,  per</w:t>
      </w:r>
      <w:proofErr w:type="gramEnd"/>
      <w:r>
        <w:rPr>
          <w:rFonts w:ascii="Courier" w:hAnsi="Courier"/>
          <w:color w:val="444444"/>
          <w:sz w:val="25"/>
          <w:szCs w:val="25"/>
        </w:rPr>
        <w:t>  l'affidamento  della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fornitura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lt. 480.000 di additivo per </w:t>
      </w:r>
      <w:proofErr w:type="gramStart"/>
      <w:r>
        <w:rPr>
          <w:rFonts w:ascii="Courier" w:hAnsi="Courier"/>
          <w:color w:val="444444"/>
          <w:sz w:val="25"/>
          <w:szCs w:val="25"/>
        </w:rPr>
        <w:t>veicoli  pesanti</w:t>
      </w:r>
      <w:proofErr w:type="gramEnd"/>
      <w:r>
        <w:rPr>
          <w:rFonts w:ascii="Courier" w:hAnsi="Courier"/>
          <w:color w:val="444444"/>
          <w:sz w:val="25"/>
          <w:szCs w:val="25"/>
        </w:rPr>
        <w:t>  alimentati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gasolio per autotrazione, denominato ADBLUE.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lastRenderedPageBreak/>
        <w:t xml:space="preserve">  II.1.2) Codice CPV principale: 24951200-7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II.1.3) Tipo di appalto: Forniture.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II.1.4) Breve descrizione: L'appalto ha per oggetto la fornitura in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favore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AMA S.p.A., per l'affidamento della  Fornitura  di  480.000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litri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additivo per veicoli  pesanti  alimentati  con  gasolio  per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autotrazione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, denominato ADBLUE.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II.1.5) Valore totale stimato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Valore, IVA esclusa: 222.720,00 EUR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II.1.6) Informazioni relative ai lotti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Questo appalto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suddiviso in lotti: NO.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II.2) Descrizione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II.2.3) Luogo di esecuzione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Codice NUTS: ITE43 Luogo principale di esecuzione: Roma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II.2.4) Descrizione dell'appalto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L'appalto ha per oggetto la fornitura in favore di AMA S.p.A.</w:t>
      </w:r>
      <w:proofErr w:type="gramStart"/>
      <w:r>
        <w:rPr>
          <w:rFonts w:ascii="Courier" w:hAnsi="Courier"/>
          <w:color w:val="444444"/>
          <w:sz w:val="25"/>
          <w:szCs w:val="25"/>
        </w:rPr>
        <w:t>,  per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l'affidamento  della</w:t>
      </w:r>
      <w:proofErr w:type="gramEnd"/>
      <w:r>
        <w:rPr>
          <w:rFonts w:ascii="Courier" w:hAnsi="Courier"/>
          <w:color w:val="444444"/>
          <w:sz w:val="25"/>
          <w:szCs w:val="25"/>
        </w:rPr>
        <w:t>  fornitura  in  favore  di   AMA   S.p.A.,   per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l'affidamento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della  Fornitura  di  480.000  litri  di  additivo  per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veicoli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pesanti alimentati con gasolio per  autotrazione,  denominato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ADBLUE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II.2.5) Criteri di aggiudicazione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Minor prezzo.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II.2.6) Valore stimato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Valore, IVA esclusa: 222.720,00 Valuta: Euro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II.2.7) Durata del contratto d'appalto, dell'accordo </w:t>
      </w:r>
      <w:proofErr w:type="gramStart"/>
      <w:r>
        <w:rPr>
          <w:rFonts w:ascii="Courier" w:hAnsi="Courier"/>
          <w:color w:val="444444"/>
          <w:sz w:val="25"/>
          <w:szCs w:val="25"/>
        </w:rPr>
        <w:t>quadro  o</w:t>
      </w:r>
      <w:proofErr w:type="gramEnd"/>
      <w:r>
        <w:rPr>
          <w:rFonts w:ascii="Courier" w:hAnsi="Courier"/>
          <w:color w:val="444444"/>
          <w:sz w:val="25"/>
          <w:szCs w:val="25"/>
        </w:rPr>
        <w:t>  del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sistema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dinamico di acquisizione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Durata in mesi: 36 (trentasei).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Il contratto d'appalto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oggetto di rinnovo: NO.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II.2.10) Informazioni sulle varianti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Sono autorizzate varianti: NO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II.2.11) Informazioni relative alle opzioni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Opzioni: SI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Descrizione delle opzioni: AMA si riserva: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- la </w:t>
      </w:r>
      <w:proofErr w:type="spellStart"/>
      <w:r>
        <w:rPr>
          <w:rFonts w:ascii="Courier" w:hAnsi="Courier"/>
          <w:color w:val="444444"/>
          <w:sz w:val="25"/>
          <w:szCs w:val="25"/>
        </w:rPr>
        <w:t>facolta'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di richiedere </w:t>
      </w:r>
      <w:proofErr w:type="gramStart"/>
      <w:r>
        <w:rPr>
          <w:rFonts w:ascii="Courier" w:hAnsi="Courier"/>
          <w:color w:val="444444"/>
          <w:sz w:val="25"/>
          <w:szCs w:val="25"/>
        </w:rPr>
        <w:t>all'aggiudicatario  di</w:t>
      </w:r>
      <w:proofErr w:type="gramEnd"/>
      <w:r>
        <w:rPr>
          <w:rFonts w:ascii="Courier" w:hAnsi="Courier"/>
          <w:color w:val="444444"/>
          <w:sz w:val="25"/>
          <w:szCs w:val="25"/>
        </w:rPr>
        <w:t>  incrementare  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diminuire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la prestazione oggetto d'appalto fino alla  concorrenza  di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un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quinto dell'importo affidato, alle medesime condizioni  e  termini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contrattuali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ed ai sensi dell'art. 106, comma 12, </w:t>
      </w:r>
      <w:proofErr w:type="spellStart"/>
      <w:r>
        <w:rPr>
          <w:rFonts w:ascii="Courier" w:hAnsi="Courier"/>
          <w:color w:val="444444"/>
          <w:sz w:val="25"/>
          <w:szCs w:val="25"/>
        </w:rPr>
        <w:t>D.Lgs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n. 50/2016;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- la </w:t>
      </w:r>
      <w:proofErr w:type="spellStart"/>
      <w:r>
        <w:rPr>
          <w:rFonts w:ascii="Courier" w:hAnsi="Courier"/>
          <w:color w:val="444444"/>
          <w:sz w:val="25"/>
          <w:szCs w:val="25"/>
        </w:rPr>
        <w:t>facolta'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</w:t>
      </w:r>
      <w:proofErr w:type="gramStart"/>
      <w:r>
        <w:rPr>
          <w:rFonts w:ascii="Courier" w:hAnsi="Courier"/>
          <w:color w:val="444444"/>
          <w:sz w:val="25"/>
          <w:szCs w:val="25"/>
        </w:rPr>
        <w:t>di  richiedere</w:t>
      </w:r>
      <w:proofErr w:type="gramEnd"/>
      <w:r>
        <w:rPr>
          <w:rFonts w:ascii="Courier" w:hAnsi="Courier"/>
          <w:color w:val="444444"/>
          <w:sz w:val="25"/>
          <w:szCs w:val="25"/>
        </w:rPr>
        <w:t>  all'aggiudicatario  di  prorogare  la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lastRenderedPageBreak/>
        <w:t>durata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del  contratto  per  il  tempo  strettamente  necessario  alla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conclusione  delle</w:t>
      </w:r>
      <w:proofErr w:type="gramEnd"/>
      <w:r>
        <w:rPr>
          <w:rFonts w:ascii="Courier" w:hAnsi="Courier"/>
          <w:color w:val="444444"/>
          <w:sz w:val="25"/>
          <w:szCs w:val="25"/>
        </w:rPr>
        <w:t>  procedure  per  l'individuazione  di   un   nuovo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contraente</w:t>
      </w:r>
      <w:proofErr w:type="gramEnd"/>
      <w:r>
        <w:rPr>
          <w:rFonts w:ascii="Courier" w:hAnsi="Courier"/>
          <w:color w:val="444444"/>
          <w:sz w:val="25"/>
          <w:szCs w:val="25"/>
        </w:rPr>
        <w:t>, per una durata pari a 6 mesi alle medesime  condizioni  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termini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contrattuali ed ai sensi dell'art. 106, comma  11,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</w:t>
      </w:r>
      <w:proofErr w:type="spellEnd"/>
      <w:r>
        <w:rPr>
          <w:rFonts w:ascii="Courier" w:hAnsi="Courier"/>
          <w:color w:val="444444"/>
          <w:sz w:val="25"/>
          <w:szCs w:val="25"/>
        </w:rPr>
        <w:t>  n.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50/2016;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- la </w:t>
      </w:r>
      <w:proofErr w:type="spellStart"/>
      <w:r>
        <w:rPr>
          <w:rFonts w:ascii="Courier" w:hAnsi="Courier"/>
          <w:color w:val="444444"/>
          <w:sz w:val="25"/>
          <w:szCs w:val="25"/>
        </w:rPr>
        <w:t>facolta'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di apportare modifiche contrattuali in </w:t>
      </w:r>
      <w:proofErr w:type="spellStart"/>
      <w:r>
        <w:rPr>
          <w:rFonts w:ascii="Courier" w:hAnsi="Courier"/>
          <w:color w:val="444444"/>
          <w:sz w:val="25"/>
          <w:szCs w:val="25"/>
        </w:rPr>
        <w:t>conformita</w:t>
      </w:r>
      <w:proofErr w:type="gramStart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>  e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secondo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le prescrizioni di cui all'art. 106, commi 1 e 7  del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n. 50/2016.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II.2.13) Informazioni relative ai fondi dell'Unione europea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L'appalto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connesso ad un progetto e/</w:t>
      </w:r>
      <w:proofErr w:type="gramStart"/>
      <w:r>
        <w:rPr>
          <w:rFonts w:ascii="Courier" w:hAnsi="Courier"/>
          <w:color w:val="444444"/>
          <w:sz w:val="25"/>
          <w:szCs w:val="25"/>
        </w:rPr>
        <w:t>o  programma</w:t>
      </w:r>
      <w:proofErr w:type="gramEnd"/>
      <w:r>
        <w:rPr>
          <w:rFonts w:ascii="Courier" w:hAnsi="Courier"/>
          <w:color w:val="444444"/>
          <w:sz w:val="25"/>
          <w:szCs w:val="25"/>
        </w:rPr>
        <w:t>  finanziato  da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fondi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dell'Unione europea: NO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II.2.14) Informazioni complementari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All'atto della presentazione 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dell'offerta  </w:t>
      </w:r>
      <w:proofErr w:type="spellStart"/>
      <w:r>
        <w:rPr>
          <w:rFonts w:ascii="Courier" w:hAnsi="Courier"/>
          <w:color w:val="444444"/>
          <w:sz w:val="25"/>
          <w:szCs w:val="25"/>
        </w:rPr>
        <w:t>dovra</w:t>
      </w:r>
      <w:proofErr w:type="gramEnd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>  essere  prestata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una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garanzia provvisoria oltre all'impegno a presentare  la  garanzia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definitiva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, l'aggiudicatario </w:t>
      </w:r>
      <w:proofErr w:type="spellStart"/>
      <w:r>
        <w:rPr>
          <w:rFonts w:ascii="Courier" w:hAnsi="Courier"/>
          <w:color w:val="444444"/>
          <w:sz w:val="25"/>
          <w:szCs w:val="25"/>
        </w:rPr>
        <w:t>dovra'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prestare la garanzia definitiva 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una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polizza assicurativa, il tutto  con  le  </w:t>
      </w:r>
      <w:proofErr w:type="spellStart"/>
      <w:r>
        <w:rPr>
          <w:rFonts w:ascii="Courier" w:hAnsi="Courier"/>
          <w:color w:val="444444"/>
          <w:sz w:val="25"/>
          <w:szCs w:val="25"/>
        </w:rPr>
        <w:t>modalita'</w:t>
      </w:r>
      <w:proofErr w:type="spellEnd"/>
      <w:r>
        <w:rPr>
          <w:rFonts w:ascii="Courier" w:hAnsi="Courier"/>
          <w:color w:val="444444"/>
          <w:sz w:val="25"/>
          <w:szCs w:val="25"/>
        </w:rPr>
        <w:t>  previste  nel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E' ammessa la partecipazione degli operatori economici indicati nel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SEZIONE  III</w:t>
      </w:r>
      <w:proofErr w:type="gramEnd"/>
      <w:r>
        <w:rPr>
          <w:rFonts w:ascii="Courier" w:hAnsi="Courier"/>
          <w:color w:val="444444"/>
          <w:sz w:val="25"/>
          <w:szCs w:val="25"/>
        </w:rPr>
        <w:t>:  INFORMAZIONI  DI  CARATTERE  GIURIDICO,   ECONOMICO,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FINANZIARIO E TECNICO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III.1) Condizioni di partecipazione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III.1.1) Abilitazione 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all'esercizio  </w:t>
      </w:r>
      <w:proofErr w:type="spellStart"/>
      <w:r>
        <w:rPr>
          <w:rFonts w:ascii="Courier" w:hAnsi="Courier"/>
          <w:color w:val="444444"/>
          <w:sz w:val="25"/>
          <w:szCs w:val="25"/>
        </w:rPr>
        <w:t>dell'attivita</w:t>
      </w:r>
      <w:proofErr w:type="gramEnd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>  professionale,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inclusi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 requisiti relativi all'iscrizione nell'albo professionale 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nel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registro commerciale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Elenco e </w:t>
      </w:r>
      <w:proofErr w:type="gramStart"/>
      <w:r>
        <w:rPr>
          <w:rFonts w:ascii="Courier" w:hAnsi="Courier"/>
          <w:color w:val="444444"/>
          <w:sz w:val="25"/>
          <w:szCs w:val="25"/>
        </w:rPr>
        <w:t>breve  descrizione</w:t>
      </w:r>
      <w:proofErr w:type="gramEnd"/>
      <w:r>
        <w:rPr>
          <w:rFonts w:ascii="Courier" w:hAnsi="Courier"/>
          <w:color w:val="444444"/>
          <w:sz w:val="25"/>
          <w:szCs w:val="25"/>
        </w:rPr>
        <w:t>  delle  condizioni:  pena  l'esclusione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dalla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gara,  in  quanto  elementi  essenziali  dell'offerta,  ciascun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concorrente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(impresa singola/RTI/Consorzio) deve soddisfare, anche ai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sensi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quanto stabilito  nel  Disciplinare  di  Gara,  le  seguenti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condizioni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: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lastRenderedPageBreak/>
        <w:t xml:space="preserve">  a) iscrizione per </w:t>
      </w:r>
      <w:proofErr w:type="spellStart"/>
      <w:r>
        <w:rPr>
          <w:rFonts w:ascii="Courier" w:hAnsi="Courier"/>
          <w:color w:val="444444"/>
          <w:sz w:val="25"/>
          <w:szCs w:val="25"/>
        </w:rPr>
        <w:t>attivita'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inerenti le prestazioni oggetto di gara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nel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Registro delle imprese od in uno  dei  registri  professionali  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commerciali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dello Stato di  residenza  se  si  tratta  di  uno  Stato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dell'UE, in </w:t>
      </w:r>
      <w:proofErr w:type="spellStart"/>
      <w:r>
        <w:rPr>
          <w:rFonts w:ascii="Courier" w:hAnsi="Courier"/>
          <w:color w:val="444444"/>
          <w:sz w:val="25"/>
          <w:szCs w:val="25"/>
        </w:rPr>
        <w:t>conformita'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con quanto previsto dall'art. 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83, 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</w:t>
      </w:r>
      <w:proofErr w:type="gramEnd"/>
      <w:r>
        <w:rPr>
          <w:rFonts w:ascii="Courier" w:hAnsi="Courier"/>
          <w:color w:val="444444"/>
          <w:sz w:val="25"/>
          <w:szCs w:val="25"/>
        </w:rPr>
        <w:t>.</w:t>
      </w:r>
      <w:proofErr w:type="spellEnd"/>
      <w:r>
        <w:rPr>
          <w:rFonts w:ascii="Courier" w:hAnsi="Courier"/>
          <w:color w:val="444444"/>
          <w:sz w:val="25"/>
          <w:szCs w:val="25"/>
        </w:rPr>
        <w:t>  n.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50/2016;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b) non sussistenza dei motivi di esclusione di cui all'art. </w:t>
      </w:r>
      <w:proofErr w:type="gramStart"/>
      <w:r>
        <w:rPr>
          <w:rFonts w:ascii="Courier" w:hAnsi="Courier"/>
          <w:color w:val="444444"/>
          <w:sz w:val="25"/>
          <w:szCs w:val="25"/>
        </w:rPr>
        <w:t>80  del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n. 50/2016.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III.1.2)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economica e finanziaria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Livelli  minimi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di  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>   eventualmente   richiesti:   pena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l'esclusione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dalla gara, in quanto elemento essenziale  dell'offerta,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ciascun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concorrente (impresa singola/RTI/Consorzio) deve possedere  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requisiti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minimi di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economica e finanziaria di cui al punto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7.1.2 del 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III.1.3)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tecnica e professionale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Livelli  minimi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di  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>   eventualmente   richiesti:   pena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l'esclusione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dalla gara, in quanto elemento essenziale  dell'offerta,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ciascun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concorrente (impresa singola/RTI/Consorzio) deve possedere  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requisiti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minimi di </w:t>
      </w:r>
      <w:proofErr w:type="spellStart"/>
      <w:r>
        <w:rPr>
          <w:rFonts w:ascii="Courier" w:hAnsi="Courier"/>
          <w:color w:val="444444"/>
          <w:sz w:val="25"/>
          <w:szCs w:val="25"/>
        </w:rPr>
        <w:t>capacita'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tecnica e professionale di cui al punto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7.1.3 del 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SEZIONE IV: PROCEDURA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IV.1) Descrizione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IV.1.1) Tipo di procedura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Procedura aperta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IV.1.8) Informazioni relative </w:t>
      </w:r>
      <w:proofErr w:type="gramStart"/>
      <w:r>
        <w:rPr>
          <w:rFonts w:ascii="Courier" w:hAnsi="Courier"/>
          <w:color w:val="444444"/>
          <w:sz w:val="25"/>
          <w:szCs w:val="25"/>
        </w:rPr>
        <w:t>all'accordo  sugli</w:t>
      </w:r>
      <w:proofErr w:type="gramEnd"/>
      <w:r>
        <w:rPr>
          <w:rFonts w:ascii="Courier" w:hAnsi="Courier"/>
          <w:color w:val="444444"/>
          <w:sz w:val="25"/>
          <w:szCs w:val="25"/>
        </w:rPr>
        <w:t>  appalti  pubblici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(AAP)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L'appalto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disciplinato dall'accordo sugli appalti pubblici: SI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IV.2) Informazioni di carattere amministrativo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IV.2.2) Termine per il ricevimento delle offerte o delle domande di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partecipazione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Data 10/11/2017, Ore 13:00, pena </w:t>
      </w:r>
      <w:proofErr w:type="spellStart"/>
      <w:r>
        <w:rPr>
          <w:rFonts w:ascii="Courier" w:hAnsi="Courier"/>
          <w:color w:val="444444"/>
          <w:sz w:val="25"/>
          <w:szCs w:val="25"/>
        </w:rPr>
        <w:t>irricevibilita'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e/o non ammissione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lastRenderedPageBreak/>
        <w:t xml:space="preserve">  IV.2.4) Lingua utilizzabile per la </w:t>
      </w:r>
      <w:proofErr w:type="gramStart"/>
      <w:r>
        <w:rPr>
          <w:rFonts w:ascii="Courier" w:hAnsi="Courier"/>
          <w:color w:val="444444"/>
          <w:sz w:val="25"/>
          <w:szCs w:val="25"/>
        </w:rPr>
        <w:t>presentazione  delle</w:t>
      </w:r>
      <w:proofErr w:type="gramEnd"/>
      <w:r>
        <w:rPr>
          <w:rFonts w:ascii="Courier" w:hAnsi="Courier"/>
          <w:color w:val="444444"/>
          <w:sz w:val="25"/>
          <w:szCs w:val="25"/>
        </w:rPr>
        <w:t>  offerte  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delle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domande di partecipazione: Italiano.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IV.2.6) Periodo minimo durante il </w:t>
      </w:r>
      <w:proofErr w:type="gramStart"/>
      <w:r>
        <w:rPr>
          <w:rFonts w:ascii="Courier" w:hAnsi="Courier"/>
          <w:color w:val="444444"/>
          <w:sz w:val="25"/>
          <w:szCs w:val="25"/>
        </w:rPr>
        <w:t>quale  l'offerente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>  vincolato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dalla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propria offerta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L'offerta deve essere valida fino a 180 giorni </w:t>
      </w:r>
      <w:proofErr w:type="gramStart"/>
      <w:r>
        <w:rPr>
          <w:rFonts w:ascii="Courier" w:hAnsi="Courier"/>
          <w:color w:val="444444"/>
          <w:sz w:val="25"/>
          <w:szCs w:val="25"/>
        </w:rPr>
        <w:t>dal  termine</w:t>
      </w:r>
      <w:proofErr w:type="gramEnd"/>
      <w:r>
        <w:rPr>
          <w:rFonts w:ascii="Courier" w:hAnsi="Courier"/>
          <w:color w:val="444444"/>
          <w:sz w:val="25"/>
          <w:szCs w:val="25"/>
        </w:rPr>
        <w:t>  ultimo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per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il ricevimento delle offerte.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IV.2.7) </w:t>
      </w:r>
      <w:proofErr w:type="spellStart"/>
      <w:r>
        <w:rPr>
          <w:rFonts w:ascii="Courier" w:hAnsi="Courier"/>
          <w:color w:val="444444"/>
          <w:sz w:val="25"/>
          <w:szCs w:val="25"/>
        </w:rPr>
        <w:t>Modalita'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di apertura delle offerte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Data 13/11/2017, Ore 10:00 Luogo: presso gli uffici di </w:t>
      </w:r>
      <w:proofErr w:type="gramStart"/>
      <w:r>
        <w:rPr>
          <w:rFonts w:ascii="Courier" w:hAnsi="Courier"/>
          <w:color w:val="444444"/>
          <w:sz w:val="25"/>
          <w:szCs w:val="25"/>
        </w:rPr>
        <w:t>AMA  S.p.A.</w:t>
      </w:r>
      <w:proofErr w:type="gramEnd"/>
      <w:r>
        <w:rPr>
          <w:rFonts w:ascii="Courier" w:hAnsi="Courier"/>
          <w:color w:val="444444"/>
          <w:sz w:val="25"/>
          <w:szCs w:val="25"/>
        </w:rPr>
        <w:t>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all'indirizzo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cui al punto I.1)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Informazioni relative alle </w:t>
      </w:r>
      <w:proofErr w:type="gramStart"/>
      <w:r>
        <w:rPr>
          <w:rFonts w:ascii="Courier" w:hAnsi="Courier"/>
          <w:color w:val="444444"/>
          <w:sz w:val="25"/>
          <w:szCs w:val="25"/>
        </w:rPr>
        <w:t>persone  ammesse</w:t>
      </w:r>
      <w:proofErr w:type="gramEnd"/>
      <w:r>
        <w:rPr>
          <w:rFonts w:ascii="Courier" w:hAnsi="Courier"/>
          <w:color w:val="444444"/>
          <w:sz w:val="25"/>
          <w:szCs w:val="25"/>
        </w:rPr>
        <w:t>  e  alla  procedura  di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apertura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: secondo le </w:t>
      </w:r>
      <w:proofErr w:type="spellStart"/>
      <w:r>
        <w:rPr>
          <w:rFonts w:ascii="Courier" w:hAnsi="Courier"/>
          <w:color w:val="444444"/>
          <w:sz w:val="25"/>
          <w:szCs w:val="25"/>
        </w:rPr>
        <w:t>modalita'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indicate dal 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SEZIONE VI: ALTRE INFORMAZIONI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VI.1) Informazioni relative alla </w:t>
      </w:r>
      <w:proofErr w:type="spellStart"/>
      <w:r>
        <w:rPr>
          <w:rFonts w:ascii="Courier" w:hAnsi="Courier"/>
          <w:color w:val="444444"/>
          <w:sz w:val="25"/>
          <w:szCs w:val="25"/>
        </w:rPr>
        <w:t>rinnovabilita'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Si tratta di un appalto rinnovabile: NO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  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VI.3) Informazioni complementari: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1. Le disposizioni integrative del </w:t>
      </w:r>
      <w:proofErr w:type="gramStart"/>
      <w:r>
        <w:rPr>
          <w:rFonts w:ascii="Courier" w:hAnsi="Courier"/>
          <w:color w:val="444444"/>
          <w:sz w:val="25"/>
          <w:szCs w:val="25"/>
        </w:rPr>
        <w:t>presente  Bando</w:t>
      </w:r>
      <w:proofErr w:type="gramEnd"/>
      <w:r>
        <w:rPr>
          <w:rFonts w:ascii="Courier" w:hAnsi="Courier"/>
          <w:color w:val="444444"/>
          <w:sz w:val="25"/>
          <w:szCs w:val="25"/>
        </w:rPr>
        <w:t>-ivi  incluse  le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ulteriori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cause di esclusione-sono contenute nel Disciplinare di Gara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suoi allegati, che possono essere liberamente visionati e scaricati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all'indirizzo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URL </w:t>
      </w:r>
      <w:hyperlink r:id="rId9" w:history="1">
        <w:r>
          <w:rPr>
            <w:rStyle w:val="Collegamentoipertestuale"/>
            <w:rFonts w:ascii="Courier" w:hAnsi="Courier"/>
            <w:sz w:val="25"/>
            <w:szCs w:val="25"/>
          </w:rPr>
          <w:t>www.amaroma.it</w:t>
        </w:r>
      </w:hyperlink>
      <w:r>
        <w:rPr>
          <w:rFonts w:ascii="Courier" w:hAnsi="Courier"/>
          <w:color w:val="444444"/>
          <w:sz w:val="25"/>
          <w:szCs w:val="25"/>
        </w:rPr>
        <w:t xml:space="preserve">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2. </w:t>
      </w:r>
      <w:proofErr w:type="gramStart"/>
      <w:r>
        <w:rPr>
          <w:rFonts w:ascii="Courier" w:hAnsi="Courier"/>
          <w:color w:val="444444"/>
          <w:sz w:val="25"/>
          <w:szCs w:val="25"/>
        </w:rPr>
        <w:t>Ai  fini</w:t>
      </w:r>
      <w:proofErr w:type="gramEnd"/>
      <w:r>
        <w:rPr>
          <w:rFonts w:ascii="Courier" w:hAnsi="Courier"/>
          <w:color w:val="444444"/>
          <w:sz w:val="25"/>
          <w:szCs w:val="25"/>
        </w:rPr>
        <w:t>  del  pagamento  delle  contribuzioni  dovute-ai  sensi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dell'art. 1, commi 65 e 67, della legge n.  266/2005-</w:t>
      </w:r>
      <w:proofErr w:type="gramStart"/>
      <w:r>
        <w:rPr>
          <w:rFonts w:ascii="Courier" w:hAnsi="Courier"/>
          <w:color w:val="444444"/>
          <w:sz w:val="25"/>
          <w:szCs w:val="25"/>
        </w:rPr>
        <w:t>dagli  operatori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economici  che</w:t>
      </w:r>
      <w:proofErr w:type="gramEnd"/>
      <w:r>
        <w:rPr>
          <w:rFonts w:ascii="Courier" w:hAnsi="Courier"/>
          <w:color w:val="444444"/>
          <w:sz w:val="25"/>
          <w:szCs w:val="25"/>
        </w:rPr>
        <w:t>   intendono   partecipare   alla   gara,   il   codice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identificativo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della gara  (CIG) 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:  721988231B.  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Le  </w:t>
      </w:r>
      <w:proofErr w:type="spellStart"/>
      <w:r>
        <w:rPr>
          <w:rFonts w:ascii="Courier" w:hAnsi="Courier"/>
          <w:color w:val="444444"/>
          <w:sz w:val="25"/>
          <w:szCs w:val="25"/>
        </w:rPr>
        <w:t>modalita</w:t>
      </w:r>
      <w:proofErr w:type="gramEnd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>  di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versamento</w:t>
      </w:r>
      <w:proofErr w:type="gramEnd"/>
      <w:r>
        <w:rPr>
          <w:rFonts w:ascii="Courier" w:hAnsi="Courier"/>
          <w:color w:val="444444"/>
          <w:sz w:val="25"/>
          <w:szCs w:val="25"/>
        </w:rPr>
        <w:t>         sono         visionabili         sul          sito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hyperlink r:id="rId10" w:history="1">
        <w:r>
          <w:rPr>
            <w:rStyle w:val="Collegamentoipertestuale"/>
            <w:rFonts w:ascii="Courier" w:hAnsi="Courier"/>
            <w:sz w:val="25"/>
            <w:szCs w:val="25"/>
          </w:rPr>
          <w:t>http://www.anticorruzione.it/portal/public/classic/Servizi/ServiziOnl</w:t>
        </w:r>
      </w:hyperlink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ine</w:t>
      </w:r>
      <w:proofErr w:type="gramEnd"/>
      <w:r>
        <w:rPr>
          <w:rFonts w:ascii="Courier" w:hAnsi="Courier"/>
          <w:color w:val="444444"/>
          <w:sz w:val="25"/>
          <w:szCs w:val="25"/>
        </w:rPr>
        <w:t>/</w:t>
      </w:r>
      <w:proofErr w:type="spellStart"/>
      <w:r>
        <w:rPr>
          <w:rFonts w:ascii="Courier" w:hAnsi="Courier"/>
          <w:color w:val="444444"/>
          <w:sz w:val="25"/>
          <w:szCs w:val="25"/>
        </w:rPr>
        <w:t>ServizioRiscossioneContributi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3. </w:t>
      </w:r>
      <w:proofErr w:type="gramStart"/>
      <w:r>
        <w:rPr>
          <w:rFonts w:ascii="Courier" w:hAnsi="Courier"/>
          <w:color w:val="444444"/>
          <w:sz w:val="25"/>
          <w:szCs w:val="25"/>
        </w:rPr>
        <w:t>Tutte  le</w:t>
      </w:r>
      <w:proofErr w:type="gramEnd"/>
      <w:r>
        <w:rPr>
          <w:rFonts w:ascii="Courier" w:hAnsi="Courier"/>
          <w:color w:val="444444"/>
          <w:sz w:val="25"/>
          <w:szCs w:val="25"/>
        </w:rPr>
        <w:t>  dichiarazioni,  pena  l'esclusione,  dovranno  essere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redatte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e sottoscritte ai sensi e  per  gli  effetti  del  D.P.R.  n.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445/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2000,  </w:t>
      </w:r>
      <w:proofErr w:type="spellStart"/>
      <w:r>
        <w:rPr>
          <w:rFonts w:ascii="Courier" w:hAnsi="Courier"/>
          <w:color w:val="444444"/>
          <w:sz w:val="25"/>
          <w:szCs w:val="25"/>
        </w:rPr>
        <w:t>nonche</w:t>
      </w:r>
      <w:proofErr w:type="spellEnd"/>
      <w:proofErr w:type="gramEnd"/>
      <w:r>
        <w:rPr>
          <w:rFonts w:ascii="Courier" w:hAnsi="Courier"/>
          <w:color w:val="444444"/>
          <w:sz w:val="25"/>
          <w:szCs w:val="25"/>
        </w:rPr>
        <w:t>'   recare   in   allegato   copia   del   documento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identificativo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in corso di </w:t>
      </w:r>
      <w:proofErr w:type="spellStart"/>
      <w:r>
        <w:rPr>
          <w:rFonts w:ascii="Courier" w:hAnsi="Courier"/>
          <w:color w:val="444444"/>
          <w:sz w:val="25"/>
          <w:szCs w:val="25"/>
        </w:rPr>
        <w:t>validita'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del sottoscrittore.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lastRenderedPageBreak/>
        <w:t xml:space="preserve">  4. AMA S.p.A. si riserva di: a) procedere </w:t>
      </w:r>
      <w:proofErr w:type="gramStart"/>
      <w:r>
        <w:rPr>
          <w:rFonts w:ascii="Courier" w:hAnsi="Courier"/>
          <w:color w:val="444444"/>
          <w:sz w:val="25"/>
          <w:szCs w:val="25"/>
        </w:rPr>
        <w:t>all'aggiudicazione  anche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presenza di  una  sola  offerta  valida,  se  ritenuta  congrua  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conveniente</w:t>
      </w:r>
      <w:proofErr w:type="gramEnd"/>
      <w:r>
        <w:rPr>
          <w:rFonts w:ascii="Courier" w:hAnsi="Courier"/>
          <w:color w:val="444444"/>
          <w:sz w:val="25"/>
          <w:szCs w:val="25"/>
        </w:rPr>
        <w:t>; b) non procedere all'aggiudicazione se  nessuna  offerta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risulti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conveniente o idonea in relazione  all'oggetto  contrattuale;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c) sospendere, </w:t>
      </w:r>
      <w:proofErr w:type="spellStart"/>
      <w:r>
        <w:rPr>
          <w:rFonts w:ascii="Courier" w:hAnsi="Courier"/>
          <w:color w:val="444444"/>
          <w:sz w:val="25"/>
          <w:szCs w:val="25"/>
        </w:rPr>
        <w:t>reindire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o non aggiudicare la </w:t>
      </w:r>
      <w:proofErr w:type="gramStart"/>
      <w:r>
        <w:rPr>
          <w:rFonts w:ascii="Courier" w:hAnsi="Courier"/>
          <w:color w:val="444444"/>
          <w:sz w:val="25"/>
          <w:szCs w:val="25"/>
        </w:rPr>
        <w:t>gara  motivatamente</w:t>
      </w:r>
      <w:proofErr w:type="gramEnd"/>
      <w:r>
        <w:rPr>
          <w:rFonts w:ascii="Courier" w:hAnsi="Courier"/>
          <w:color w:val="444444"/>
          <w:sz w:val="25"/>
          <w:szCs w:val="25"/>
        </w:rPr>
        <w:t>;  d)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non  stipulare</w:t>
      </w:r>
      <w:proofErr w:type="gramEnd"/>
      <w:r>
        <w:rPr>
          <w:rFonts w:ascii="Courier" w:hAnsi="Courier"/>
          <w:color w:val="444444"/>
          <w:sz w:val="25"/>
          <w:szCs w:val="25"/>
        </w:rPr>
        <w:t>  motivatamente  il  contratto  anche  qualora  sia  in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precedenza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intervenuta l'aggiudicazione.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5. Saranno esclusi dalla gara i concorrenti </w:t>
      </w:r>
      <w:proofErr w:type="gramStart"/>
      <w:r>
        <w:rPr>
          <w:rFonts w:ascii="Courier" w:hAnsi="Courier"/>
          <w:color w:val="444444"/>
          <w:sz w:val="25"/>
          <w:szCs w:val="25"/>
        </w:rPr>
        <w:t>per  i</w:t>
      </w:r>
      <w:proofErr w:type="gramEnd"/>
      <w:r>
        <w:rPr>
          <w:rFonts w:ascii="Courier" w:hAnsi="Courier"/>
          <w:color w:val="444444"/>
          <w:sz w:val="25"/>
          <w:szCs w:val="25"/>
        </w:rPr>
        <w:t>  quali  sussista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uno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dei motivi di esclusione di cui al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n. 50/2016.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6. Non sono ammesse/saranno escluse </w:t>
      </w:r>
      <w:proofErr w:type="gramStart"/>
      <w:r>
        <w:rPr>
          <w:rFonts w:ascii="Courier" w:hAnsi="Courier"/>
          <w:color w:val="444444"/>
          <w:sz w:val="25"/>
          <w:szCs w:val="25"/>
        </w:rPr>
        <w:t>le  offerte</w:t>
      </w:r>
      <w:proofErr w:type="gramEnd"/>
      <w:r>
        <w:rPr>
          <w:rFonts w:ascii="Courier" w:hAnsi="Courier"/>
          <w:color w:val="444444"/>
          <w:sz w:val="25"/>
          <w:szCs w:val="25"/>
        </w:rPr>
        <w:t>  pari  o  superiori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all'importo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posto a base di gara, le offerte incomplete, parziali e/o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condizionate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7. Le offerte anormalmente basse sono individuate e </w:t>
      </w:r>
      <w:proofErr w:type="gramStart"/>
      <w:r>
        <w:rPr>
          <w:rFonts w:ascii="Courier" w:hAnsi="Courier"/>
          <w:color w:val="444444"/>
          <w:sz w:val="25"/>
          <w:szCs w:val="25"/>
        </w:rPr>
        <w:t>valutate  sulla</w:t>
      </w:r>
      <w:proofErr w:type="gram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base  delle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disposizioni  dell'art.  </w:t>
      </w:r>
      <w:proofErr w:type="gramStart"/>
      <w:r>
        <w:rPr>
          <w:rFonts w:ascii="Courier" w:hAnsi="Courier"/>
          <w:color w:val="444444"/>
          <w:sz w:val="25"/>
          <w:szCs w:val="25"/>
        </w:rPr>
        <w:t>97  del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  <w:r>
        <w:rPr>
          <w:rFonts w:ascii="Courier" w:hAnsi="Courier"/>
          <w:color w:val="444444"/>
          <w:sz w:val="25"/>
          <w:szCs w:val="25"/>
        </w:rPr>
        <w:t>   n.   50/2016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applicabili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al criterio di aggiudicazione del minor prezzo.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8. E' ammesso il subappalto ai sensi dall'art. </w:t>
      </w:r>
      <w:proofErr w:type="gramStart"/>
      <w:r>
        <w:rPr>
          <w:rFonts w:ascii="Courier" w:hAnsi="Courier"/>
          <w:color w:val="444444"/>
          <w:sz w:val="25"/>
          <w:szCs w:val="25"/>
        </w:rPr>
        <w:t>105  del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  <w:r>
        <w:rPr>
          <w:rFonts w:ascii="Courier" w:hAnsi="Courier"/>
          <w:color w:val="444444"/>
          <w:sz w:val="25"/>
          <w:szCs w:val="25"/>
        </w:rPr>
        <w:t>  n.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50/2016.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9. Informazioni e chiarimenti sugli </w:t>
      </w:r>
      <w:proofErr w:type="gramStart"/>
      <w:r>
        <w:rPr>
          <w:rFonts w:ascii="Courier" w:hAnsi="Courier"/>
          <w:color w:val="444444"/>
          <w:sz w:val="25"/>
          <w:szCs w:val="25"/>
        </w:rPr>
        <w:t>atti  di</w:t>
      </w:r>
      <w:proofErr w:type="gramEnd"/>
      <w:r>
        <w:rPr>
          <w:rFonts w:ascii="Courier" w:hAnsi="Courier"/>
          <w:color w:val="444444"/>
          <w:sz w:val="25"/>
          <w:szCs w:val="25"/>
        </w:rPr>
        <w:t>  gara  possono  essere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richiesti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, dal </w:t>
      </w:r>
      <w:proofErr w:type="spellStart"/>
      <w:r>
        <w:rPr>
          <w:rFonts w:ascii="Courier" w:hAnsi="Courier"/>
          <w:color w:val="444444"/>
          <w:sz w:val="25"/>
          <w:szCs w:val="25"/>
        </w:rPr>
        <w:t>lunedi'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al </w:t>
      </w:r>
      <w:proofErr w:type="spellStart"/>
      <w:r>
        <w:rPr>
          <w:rFonts w:ascii="Courier" w:hAnsi="Courier"/>
          <w:color w:val="444444"/>
          <w:sz w:val="25"/>
          <w:szCs w:val="25"/>
        </w:rPr>
        <w:t>venerdi'</w:t>
      </w:r>
      <w:proofErr w:type="spellEnd"/>
      <w:r>
        <w:rPr>
          <w:rFonts w:ascii="Courier" w:hAnsi="Courier"/>
          <w:color w:val="444444"/>
          <w:sz w:val="25"/>
          <w:szCs w:val="25"/>
        </w:rPr>
        <w:t>, presso la  Direzione  Generale  -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Servizio Acquisti a mezzo PEC all'indirizzo </w:t>
      </w:r>
      <w:proofErr w:type="gramStart"/>
      <w:r>
        <w:rPr>
          <w:rFonts w:ascii="Courier" w:hAnsi="Courier"/>
          <w:color w:val="444444"/>
          <w:sz w:val="25"/>
          <w:szCs w:val="25"/>
        </w:rPr>
        <w:t>di  cui</w:t>
      </w:r>
      <w:proofErr w:type="gramEnd"/>
      <w:r>
        <w:rPr>
          <w:rFonts w:ascii="Courier" w:hAnsi="Courier"/>
          <w:color w:val="444444"/>
          <w:sz w:val="25"/>
          <w:szCs w:val="25"/>
        </w:rPr>
        <w:t>  al  punto  I.1),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entro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e non oltre il termine delle ore 13:00 del giorno 26/10/2017.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10. I chiarimenti verranno inviati a mezzo posta elettronica a chi,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avendo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scaricato la  versione  elettronica  della  documentazione  di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gara</w:t>
      </w:r>
      <w:proofErr w:type="gramEnd"/>
      <w:r>
        <w:rPr>
          <w:rFonts w:ascii="Courier" w:hAnsi="Courier"/>
          <w:color w:val="444444"/>
          <w:sz w:val="25"/>
          <w:szCs w:val="25"/>
        </w:rPr>
        <w:t>, ne faccia esplicita richiesta specificando i dati necessari per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consentire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l'invio e saranno pubblicati in  formato  elettronico  sul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sito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di cui al punto I.1).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11. </w:t>
      </w:r>
      <w:proofErr w:type="gramStart"/>
      <w:r>
        <w:rPr>
          <w:rFonts w:ascii="Courier" w:hAnsi="Courier"/>
          <w:color w:val="444444"/>
          <w:sz w:val="25"/>
          <w:szCs w:val="25"/>
        </w:rPr>
        <w:t>Si  precisa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che,  con  riferimento  al  Contratto  che  </w:t>
      </w:r>
      <w:proofErr w:type="spellStart"/>
      <w:r>
        <w:rPr>
          <w:rFonts w:ascii="Courier" w:hAnsi="Courier"/>
          <w:color w:val="444444"/>
          <w:sz w:val="25"/>
          <w:szCs w:val="25"/>
        </w:rPr>
        <w:t>verra'</w:t>
      </w:r>
      <w:proofErr w:type="spell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sottoscritto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con l'aggiudicatario, trova applicazione  la  disciplina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lastRenderedPageBreak/>
        <w:t>sulla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</w:t>
      </w:r>
      <w:proofErr w:type="spellStart"/>
      <w:r>
        <w:rPr>
          <w:rFonts w:ascii="Courier" w:hAnsi="Courier"/>
          <w:color w:val="444444"/>
          <w:sz w:val="25"/>
          <w:szCs w:val="25"/>
        </w:rPr>
        <w:t>tracciabilita'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dei flussi  finanziari  di  cui  alla  Legge  13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agosto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2010, n. 136.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12. Si precisa, inoltre, che l'aggiudicatario con </w:t>
      </w:r>
      <w:proofErr w:type="gramStart"/>
      <w:r>
        <w:rPr>
          <w:rFonts w:ascii="Courier" w:hAnsi="Courier"/>
          <w:color w:val="444444"/>
          <w:sz w:val="25"/>
          <w:szCs w:val="25"/>
        </w:rPr>
        <w:t>il  quale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  </w:t>
      </w:r>
      <w:proofErr w:type="spellStart"/>
      <w:r>
        <w:rPr>
          <w:rFonts w:ascii="Courier" w:hAnsi="Courier"/>
          <w:color w:val="444444"/>
          <w:sz w:val="25"/>
          <w:szCs w:val="25"/>
        </w:rPr>
        <w:t>verra'</w:t>
      </w:r>
      <w:proofErr w:type="spell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sottoscritto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il Contratto, nel corso dell'esecuzione di  quest'ultimo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e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per tutta la sua durata, deve tenere costantemente  aggiornata  AMA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in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ordine alla conservazione del  possesso  dei  requisiti  richiesti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all'articolo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80 del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n. 50/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2016  </w:t>
      </w:r>
      <w:proofErr w:type="spellStart"/>
      <w:r>
        <w:rPr>
          <w:rFonts w:ascii="Courier" w:hAnsi="Courier"/>
          <w:color w:val="444444"/>
          <w:sz w:val="25"/>
          <w:szCs w:val="25"/>
        </w:rPr>
        <w:t>nonche</w:t>
      </w:r>
      <w:proofErr w:type="spellEnd"/>
      <w:proofErr w:type="gramEnd"/>
      <w:r>
        <w:rPr>
          <w:rFonts w:ascii="Courier" w:hAnsi="Courier"/>
          <w:color w:val="444444"/>
          <w:sz w:val="25"/>
          <w:szCs w:val="25"/>
        </w:rPr>
        <w:t>'  al  punto  7.1.4  del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Disciplinare di Gara.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13. I concorrenti, con la presentazione </w:t>
      </w:r>
      <w:proofErr w:type="gramStart"/>
      <w:r>
        <w:rPr>
          <w:rFonts w:ascii="Courier" w:hAnsi="Courier"/>
          <w:color w:val="444444"/>
          <w:sz w:val="25"/>
          <w:szCs w:val="25"/>
        </w:rPr>
        <w:t>delle  offerte</w:t>
      </w:r>
      <w:proofErr w:type="gramEnd"/>
      <w:r>
        <w:rPr>
          <w:rFonts w:ascii="Courier" w:hAnsi="Courier"/>
          <w:color w:val="444444"/>
          <w:sz w:val="25"/>
          <w:szCs w:val="25"/>
        </w:rPr>
        <w:t>,  consentono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il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trattamento dei propri dati, anche personali, ai sensi del  </w:t>
      </w:r>
      <w:proofErr w:type="spellStart"/>
      <w:r>
        <w:rPr>
          <w:rFonts w:ascii="Courier" w:hAnsi="Courier"/>
          <w:color w:val="444444"/>
          <w:sz w:val="25"/>
          <w:szCs w:val="25"/>
        </w:rPr>
        <w:t>D.Lgs.</w:t>
      </w:r>
      <w:proofErr w:type="spellEnd"/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n. 196/2003, per le esigenze concorsuali e contrattuali.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14. AMA non si avvale di clausola compromissoria che, pertanto, non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spellStart"/>
      <w:proofErr w:type="gramStart"/>
      <w:r>
        <w:rPr>
          <w:rFonts w:ascii="Courier" w:hAnsi="Courier"/>
          <w:color w:val="444444"/>
          <w:sz w:val="25"/>
          <w:szCs w:val="25"/>
        </w:rPr>
        <w:t>e</w:t>
      </w:r>
      <w:proofErr w:type="gramEnd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contrattualmente prevista.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15. Tale </w:t>
      </w:r>
      <w:proofErr w:type="gramStart"/>
      <w:r>
        <w:rPr>
          <w:rFonts w:ascii="Courier" w:hAnsi="Courier"/>
          <w:color w:val="444444"/>
          <w:sz w:val="25"/>
          <w:szCs w:val="25"/>
        </w:rPr>
        <w:t xml:space="preserve">procedura  </w:t>
      </w:r>
      <w:proofErr w:type="spellStart"/>
      <w:r>
        <w:rPr>
          <w:rFonts w:ascii="Courier" w:hAnsi="Courier"/>
          <w:color w:val="444444"/>
          <w:sz w:val="25"/>
          <w:szCs w:val="25"/>
        </w:rPr>
        <w:t>e</w:t>
      </w:r>
      <w:proofErr w:type="gramEnd"/>
      <w:r>
        <w:rPr>
          <w:rFonts w:ascii="Courier" w:hAnsi="Courier"/>
          <w:color w:val="444444"/>
          <w:sz w:val="25"/>
          <w:szCs w:val="25"/>
        </w:rPr>
        <w:t>'</w:t>
      </w:r>
      <w:proofErr w:type="spellEnd"/>
      <w:r>
        <w:rPr>
          <w:rFonts w:ascii="Courier" w:hAnsi="Courier"/>
          <w:color w:val="444444"/>
          <w:sz w:val="25"/>
          <w:szCs w:val="25"/>
        </w:rPr>
        <w:t>  stata  autorizzata  con  Determinazione  n.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21-2017 del 18.04.2017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16. Il responsabile del procedimento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l'Ing. Enrico Valle.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VI.4) Procedure di ricorso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VI.4.1) Organismo responsabile delle procedure di ricorso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Denominazione </w:t>
      </w:r>
      <w:proofErr w:type="gramStart"/>
      <w:r>
        <w:rPr>
          <w:rFonts w:ascii="Courier" w:hAnsi="Courier"/>
          <w:color w:val="444444"/>
          <w:sz w:val="25"/>
          <w:szCs w:val="25"/>
        </w:rPr>
        <w:t>ufficiale:  Tribunale</w:t>
      </w:r>
      <w:proofErr w:type="gramEnd"/>
      <w:r>
        <w:rPr>
          <w:rFonts w:ascii="Courier" w:hAnsi="Courier"/>
          <w:color w:val="444444"/>
          <w:sz w:val="25"/>
          <w:szCs w:val="25"/>
        </w:rPr>
        <w:t>  Amministrativo  Regionale  del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Lazio, Sezione Roma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Indirizzo postale: Via Flaminia, 189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spellStart"/>
      <w:r>
        <w:rPr>
          <w:rFonts w:ascii="Courier" w:hAnsi="Courier"/>
          <w:color w:val="444444"/>
          <w:sz w:val="25"/>
          <w:szCs w:val="25"/>
        </w:rPr>
        <w:t>Citta'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: Roma Codice postale: 00196 Paese: Italia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E-mail: </w:t>
      </w:r>
      <w:hyperlink r:id="rId11" w:history="1">
        <w:r>
          <w:rPr>
            <w:rStyle w:val="Collegamentoipertestuale"/>
            <w:rFonts w:ascii="Courier" w:hAnsi="Courier"/>
            <w:sz w:val="25"/>
            <w:szCs w:val="25"/>
          </w:rPr>
          <w:t>tarrm-segrprotocolloamm@ga-cert.it</w:t>
        </w:r>
      </w:hyperlink>
      <w:r>
        <w:rPr>
          <w:rFonts w:ascii="Courier" w:hAnsi="Courier"/>
          <w:color w:val="444444"/>
          <w:sz w:val="25"/>
          <w:szCs w:val="25"/>
        </w:rPr>
        <w:t xml:space="preserve"> </w:t>
      </w:r>
      <w:proofErr w:type="spellStart"/>
      <w:r>
        <w:rPr>
          <w:rFonts w:ascii="Courier" w:hAnsi="Courier"/>
          <w:color w:val="444444"/>
          <w:sz w:val="25"/>
          <w:szCs w:val="25"/>
        </w:rPr>
        <w:t>Tel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: 06328721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>  </w:t>
      </w:r>
      <w:proofErr w:type="gramStart"/>
      <w:r>
        <w:rPr>
          <w:rFonts w:ascii="Courier" w:hAnsi="Courier"/>
          <w:color w:val="444444"/>
          <w:sz w:val="25"/>
          <w:szCs w:val="25"/>
        </w:rPr>
        <w:t>Indirizzo  internet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:  </w:t>
      </w:r>
      <w:hyperlink r:id="rId12" w:history="1">
        <w:r>
          <w:rPr>
            <w:rStyle w:val="Collegamentoipertestuale"/>
            <w:rFonts w:ascii="Courier" w:hAnsi="Courier"/>
            <w:sz w:val="25"/>
            <w:szCs w:val="25"/>
          </w:rPr>
          <w:t>https://www.giustizia-amministrativa.it</w:t>
        </w:r>
      </w:hyperlink>
      <w:r>
        <w:rPr>
          <w:rFonts w:ascii="Courier" w:hAnsi="Courier"/>
          <w:color w:val="444444"/>
          <w:sz w:val="25"/>
          <w:szCs w:val="25"/>
        </w:rPr>
        <w:t>  Fax: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0632872310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VI.4.3) Procedure di ricorso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Informazioni dettagliate sui termini di presentazione </w:t>
      </w:r>
      <w:proofErr w:type="gramStart"/>
      <w:r>
        <w:rPr>
          <w:rFonts w:ascii="Courier" w:hAnsi="Courier"/>
          <w:color w:val="444444"/>
          <w:sz w:val="25"/>
          <w:szCs w:val="25"/>
        </w:rPr>
        <w:t>dei  ricorsi</w:t>
      </w:r>
      <w:proofErr w:type="gramEnd"/>
      <w:r>
        <w:rPr>
          <w:rFonts w:ascii="Courier" w:hAnsi="Courier"/>
          <w:color w:val="444444"/>
          <w:sz w:val="25"/>
          <w:szCs w:val="25"/>
        </w:rPr>
        <w:t>: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proofErr w:type="gramStart"/>
      <w:r>
        <w:rPr>
          <w:rFonts w:ascii="Courier" w:hAnsi="Courier"/>
          <w:color w:val="444444"/>
          <w:sz w:val="25"/>
          <w:szCs w:val="25"/>
        </w:rPr>
        <w:t>avverso</w:t>
      </w:r>
      <w:proofErr w:type="gramEnd"/>
      <w:r>
        <w:rPr>
          <w:rFonts w:ascii="Courier" w:hAnsi="Courier"/>
          <w:color w:val="444444"/>
          <w:sz w:val="25"/>
          <w:szCs w:val="25"/>
        </w:rPr>
        <w:t xml:space="preserve"> il presente Bando di Gara </w:t>
      </w:r>
      <w:proofErr w:type="spellStart"/>
      <w:r>
        <w:rPr>
          <w:rFonts w:ascii="Courier" w:hAnsi="Courier"/>
          <w:color w:val="444444"/>
          <w:sz w:val="25"/>
          <w:szCs w:val="25"/>
        </w:rPr>
        <w:t>e'</w:t>
      </w:r>
      <w:proofErr w:type="spellEnd"/>
      <w:r>
        <w:rPr>
          <w:rFonts w:ascii="Courier" w:hAnsi="Courier"/>
          <w:color w:val="444444"/>
          <w:sz w:val="25"/>
          <w:szCs w:val="25"/>
        </w:rPr>
        <w:t xml:space="preserve"> proponibile  ricorso  avanti  il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TAR Lazio, Sezione Roma, entro 30 giorni dalla data di pubblicazione.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VI.5) Data di spedizione del presente avviso: 04/10/2017.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                      Il direttore generale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t xml:space="preserve">                          ing. Stefano Bina </w:t>
      </w: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</w:p>
    <w:p w:rsidR="00694367" w:rsidRDefault="00694367" w:rsidP="00694367">
      <w:pPr>
        <w:rPr>
          <w:rFonts w:ascii="Courier" w:hAnsi="Courier"/>
          <w:color w:val="444444"/>
          <w:sz w:val="25"/>
          <w:szCs w:val="25"/>
        </w:rPr>
      </w:pPr>
      <w:r>
        <w:rPr>
          <w:rFonts w:ascii="Courier" w:hAnsi="Courier"/>
          <w:color w:val="444444"/>
          <w:sz w:val="25"/>
          <w:szCs w:val="25"/>
        </w:rPr>
        <w:lastRenderedPageBreak/>
        <w:t>TX17BFM17644</w:t>
      </w:r>
    </w:p>
    <w:p w:rsidR="009C3C73" w:rsidRDefault="009C3C73">
      <w:bookmarkStart w:id="0" w:name="_GoBack"/>
      <w:bookmarkEnd w:id="0"/>
    </w:p>
    <w:sectPr w:rsidR="009C3C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367"/>
    <w:rsid w:val="00694367"/>
    <w:rsid w:val="009C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BFA10-015B-44EB-8A22-76B9907C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4367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694367"/>
    <w:pPr>
      <w:spacing w:before="100" w:beforeAutospacing="1" w:after="100" w:afterAutospacing="1"/>
      <w:jc w:val="center"/>
      <w:outlineLvl w:val="1"/>
    </w:pPr>
    <w:rPr>
      <w:b/>
      <w:bCs/>
      <w:sz w:val="43"/>
      <w:szCs w:val="43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694367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4367"/>
    <w:rPr>
      <w:rFonts w:ascii="Times New Roman" w:hAnsi="Times New Roman" w:cs="Times New Roman"/>
      <w:b/>
      <w:bCs/>
      <w:sz w:val="43"/>
      <w:szCs w:val="43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4367"/>
    <w:rPr>
      <w:rFonts w:ascii="Times New Roman" w:hAnsi="Times New Roman" w:cs="Times New Roman"/>
      <w:b/>
      <w:bCs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694367"/>
    <w:rPr>
      <w:strike w:val="0"/>
      <w:dstrike w:val="0"/>
      <w:color w:val="1191B0"/>
      <w:u w:val="none"/>
      <w:effect w:val="none"/>
    </w:rPr>
  </w:style>
  <w:style w:type="character" w:customStyle="1" w:styleId="emettitor2b">
    <w:name w:val="emettitor2b"/>
    <w:basedOn w:val="Carpredefinitoparagrafo"/>
    <w:rsid w:val="00694367"/>
    <w:rPr>
      <w:b w:val="0"/>
      <w:bCs w:val="0"/>
      <w:i/>
      <w:iCs/>
    </w:rPr>
  </w:style>
  <w:style w:type="character" w:customStyle="1" w:styleId="emettitor2">
    <w:name w:val="emettitor2"/>
    <w:basedOn w:val="Carpredefinitoparagrafo"/>
    <w:rsid w:val="00694367"/>
  </w:style>
  <w:style w:type="character" w:customStyle="1" w:styleId="linkgazzetta">
    <w:name w:val="link_gazzetta"/>
    <w:basedOn w:val="Carpredefinitoparagrafo"/>
    <w:rsid w:val="0069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roma.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roma.it" TargetMode="External"/><Relationship Id="rId12" Type="http://schemas.openxmlformats.org/officeDocument/2006/relationships/hyperlink" Target="https://www.giustizia-amministrati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roma.it" TargetMode="External"/><Relationship Id="rId11" Type="http://schemas.openxmlformats.org/officeDocument/2006/relationships/hyperlink" Target="mailto:tarrm-segrprotocolloamm@ga-cert.it" TargetMode="External"/><Relationship Id="rId5" Type="http://schemas.openxmlformats.org/officeDocument/2006/relationships/hyperlink" Target="mailto:area.acquisti@pec.amaroma.org" TargetMode="External"/><Relationship Id="rId10" Type="http://schemas.openxmlformats.org/officeDocument/2006/relationships/hyperlink" Target="http://www.anticorruzione.it/portal/public/classic/Servizi/ServiziOnl" TargetMode="External"/><Relationship Id="rId4" Type="http://schemas.openxmlformats.org/officeDocument/2006/relationships/hyperlink" Target="http://www.gazzettaufficiale.it/eli/gu/2017/10/11/118/s5/pdf" TargetMode="External"/><Relationship Id="rId9" Type="http://schemas.openxmlformats.org/officeDocument/2006/relationships/hyperlink" Target="http://www.amarom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Calabria</dc:creator>
  <cp:keywords/>
  <dc:description/>
  <cp:lastModifiedBy>David Calabria</cp:lastModifiedBy>
  <cp:revision>1</cp:revision>
  <dcterms:created xsi:type="dcterms:W3CDTF">2017-10-12T08:16:00Z</dcterms:created>
  <dcterms:modified xsi:type="dcterms:W3CDTF">2017-10-12T08:17:00Z</dcterms:modified>
</cp:coreProperties>
</file>